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595AA6">
        <w:rPr>
          <w:sz w:val="22"/>
          <w:szCs w:val="22"/>
        </w:rPr>
        <w:t>1</w:t>
      </w:r>
      <w:r w:rsidR="00CA56A9">
        <w:rPr>
          <w:sz w:val="22"/>
          <w:szCs w:val="22"/>
        </w:rPr>
        <w:t>9</w:t>
      </w:r>
      <w:r w:rsidR="00497DA3">
        <w:rPr>
          <w:sz w:val="22"/>
          <w:szCs w:val="22"/>
        </w:rPr>
        <w:t xml:space="preserve"> от </w:t>
      </w:r>
      <w:r w:rsidR="00097709">
        <w:rPr>
          <w:sz w:val="22"/>
          <w:szCs w:val="22"/>
        </w:rPr>
        <w:t>30</w:t>
      </w:r>
      <w:r w:rsidR="00671C5F">
        <w:rPr>
          <w:sz w:val="22"/>
          <w:szCs w:val="22"/>
        </w:rPr>
        <w:t>.</w:t>
      </w:r>
      <w:r w:rsidR="00595AA6">
        <w:rPr>
          <w:sz w:val="22"/>
          <w:szCs w:val="22"/>
        </w:rPr>
        <w:t>03</w:t>
      </w:r>
      <w:r w:rsidR="000328EF" w:rsidRPr="000328EF">
        <w:rPr>
          <w:sz w:val="22"/>
          <w:szCs w:val="22"/>
        </w:rPr>
        <w:t>.202</w:t>
      </w:r>
      <w:r w:rsidR="00595AA6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  <w:bookmarkStart w:id="0" w:name="_GoBack"/>
      <w:bookmarkEnd w:id="0"/>
    </w:p>
    <w:p w:rsidR="0039355A" w:rsidRDefault="00703B86" w:rsidP="001C24E4">
      <w:pPr>
        <w:pStyle w:val="ae"/>
        <w:shd w:val="clear" w:color="auto" w:fill="FFFFFF"/>
        <w:jc w:val="both"/>
      </w:pPr>
      <w:r>
        <w:t xml:space="preserve">Информируем </w:t>
      </w:r>
      <w:r w:rsidR="00A878EA">
        <w:t>в</w:t>
      </w:r>
      <w:r>
        <w:t>ас</w:t>
      </w:r>
      <w:r w:rsidR="00326977">
        <w:t xml:space="preserve">, </w:t>
      </w:r>
      <w:r w:rsidR="00671C5F">
        <w:t xml:space="preserve">что с </w:t>
      </w:r>
      <w:r w:rsidR="0039355A" w:rsidRPr="00D958DD">
        <w:rPr>
          <w:b/>
          <w:bCs/>
          <w:color w:val="FF0000"/>
        </w:rPr>
        <w:t>01</w:t>
      </w:r>
      <w:r w:rsidR="00671C5F" w:rsidRPr="00D958DD">
        <w:rPr>
          <w:b/>
          <w:bCs/>
          <w:color w:val="FF0000"/>
        </w:rPr>
        <w:t>.</w:t>
      </w:r>
      <w:r w:rsidR="00013D9F" w:rsidRPr="00D958DD">
        <w:rPr>
          <w:b/>
          <w:bCs/>
          <w:color w:val="FF0000"/>
        </w:rPr>
        <w:t>0</w:t>
      </w:r>
      <w:r w:rsidR="0039355A" w:rsidRPr="00D958DD">
        <w:rPr>
          <w:b/>
          <w:bCs/>
          <w:color w:val="FF0000"/>
        </w:rPr>
        <w:t>4</w:t>
      </w:r>
      <w:r w:rsidR="00671C5F" w:rsidRPr="00D958DD">
        <w:rPr>
          <w:b/>
          <w:bCs/>
          <w:color w:val="FF0000"/>
        </w:rPr>
        <w:t>.2</w:t>
      </w:r>
      <w:r w:rsidR="00013D9F" w:rsidRPr="00D958DD">
        <w:rPr>
          <w:b/>
          <w:bCs/>
          <w:color w:val="FF0000"/>
        </w:rPr>
        <w:t>2</w:t>
      </w:r>
      <w:r w:rsidR="0039355A">
        <w:t>:</w:t>
      </w:r>
    </w:p>
    <w:p w:rsidR="0039355A" w:rsidRDefault="0039355A" w:rsidP="001C24E4">
      <w:pPr>
        <w:pStyle w:val="ae"/>
        <w:shd w:val="clear" w:color="auto" w:fill="FFFFFF"/>
        <w:jc w:val="both"/>
      </w:pPr>
    </w:p>
    <w:p w:rsidR="00013D9F" w:rsidRDefault="00595AA6" w:rsidP="0039355A">
      <w:pPr>
        <w:pStyle w:val="ae"/>
        <w:numPr>
          <w:ilvl w:val="0"/>
          <w:numId w:val="27"/>
        </w:numPr>
        <w:shd w:val="clear" w:color="auto" w:fill="FFFFFF"/>
        <w:jc w:val="both"/>
      </w:pPr>
      <w:r>
        <w:t>вносятся</w:t>
      </w:r>
      <w:r w:rsidR="00013D9F">
        <w:t xml:space="preserve"> изменени</w:t>
      </w:r>
      <w:r>
        <w:t>я</w:t>
      </w:r>
      <w:r w:rsidR="00013D9F">
        <w:t xml:space="preserve"> </w:t>
      </w:r>
      <w:r w:rsidR="00B2327A">
        <w:t xml:space="preserve">в </w:t>
      </w:r>
      <w:r w:rsidR="0039355A">
        <w:t>диван</w:t>
      </w:r>
      <w:r w:rsidR="00B2327A">
        <w:t xml:space="preserve"> </w:t>
      </w:r>
      <w:r w:rsidR="00B2327A" w:rsidRPr="00595AA6">
        <w:rPr>
          <w:b/>
          <w:bCs/>
        </w:rPr>
        <w:t>«</w:t>
      </w:r>
      <w:r w:rsidR="001C24E4">
        <w:rPr>
          <w:b/>
          <w:bCs/>
        </w:rPr>
        <w:t>Сиэтл</w:t>
      </w:r>
      <w:r w:rsidR="00097709">
        <w:rPr>
          <w:b/>
          <w:bCs/>
        </w:rPr>
        <w:t xml:space="preserve"> (22)</w:t>
      </w:r>
      <w:r w:rsidR="00B2327A" w:rsidRPr="00595AA6">
        <w:rPr>
          <w:b/>
          <w:bCs/>
        </w:rPr>
        <w:t>»</w:t>
      </w:r>
      <w:r w:rsidR="00B2327A">
        <w:t>:</w:t>
      </w:r>
    </w:p>
    <w:p w:rsidR="00B2327A" w:rsidRDefault="00B2327A" w:rsidP="00B2327A">
      <w:pPr>
        <w:pStyle w:val="ae"/>
        <w:shd w:val="clear" w:color="auto" w:fill="FFFFFF"/>
        <w:jc w:val="both"/>
      </w:pPr>
    </w:p>
    <w:p w:rsidR="00595AA6" w:rsidRDefault="00B2327A" w:rsidP="00B2327A">
      <w:pPr>
        <w:pStyle w:val="ae"/>
        <w:shd w:val="clear" w:color="auto" w:fill="FFFFFF"/>
        <w:jc w:val="both"/>
      </w:pPr>
      <w:r>
        <w:t xml:space="preserve">- изменяется несущий каркас </w:t>
      </w:r>
      <w:r w:rsidR="00595AA6">
        <w:t>дивана</w:t>
      </w:r>
      <w:r>
        <w:t xml:space="preserve">: переход на </w:t>
      </w:r>
      <w:r>
        <w:rPr>
          <w:lang w:val="en-US"/>
        </w:rPr>
        <w:t>V</w:t>
      </w:r>
      <w:r w:rsidRPr="00B2327A">
        <w:t>-</w:t>
      </w:r>
      <w:r>
        <w:t>образные опоры</w:t>
      </w:r>
      <w:r w:rsidR="00595AA6">
        <w:t>;</w:t>
      </w:r>
    </w:p>
    <w:p w:rsidR="00595AA6" w:rsidRDefault="00595AA6" w:rsidP="00B2327A">
      <w:pPr>
        <w:pStyle w:val="ae"/>
        <w:shd w:val="clear" w:color="auto" w:fill="FFFFFF"/>
        <w:jc w:val="both"/>
      </w:pPr>
      <w:r>
        <w:t xml:space="preserve">- </w:t>
      </w:r>
      <w:r w:rsidR="00B2327A">
        <w:t>ящик из 16мм ДСП с увеличенной высотой</w:t>
      </w:r>
      <w:r>
        <w:t>;</w:t>
      </w:r>
    </w:p>
    <w:p w:rsidR="00595AA6" w:rsidRDefault="00595AA6" w:rsidP="00B2327A">
      <w:pPr>
        <w:pStyle w:val="ae"/>
        <w:shd w:val="clear" w:color="auto" w:fill="FFFFFF"/>
        <w:jc w:val="both"/>
      </w:pPr>
      <w:r>
        <w:t xml:space="preserve">- </w:t>
      </w:r>
      <w:r w:rsidR="0018157D">
        <w:t>система крепления чехла «бостонский зацеп» на спинке</w:t>
      </w:r>
      <w:r>
        <w:t>;</w:t>
      </w:r>
    </w:p>
    <w:p w:rsidR="0018157D" w:rsidRDefault="00595AA6" w:rsidP="00B2327A">
      <w:pPr>
        <w:pStyle w:val="ae"/>
        <w:shd w:val="clear" w:color="auto" w:fill="FFFFFF"/>
        <w:jc w:val="both"/>
      </w:pPr>
      <w:r>
        <w:t xml:space="preserve">- </w:t>
      </w:r>
      <w:r w:rsidR="001F40A5">
        <w:t>возможность</w:t>
      </w:r>
      <w:r w:rsidR="001F40A5" w:rsidRPr="001F40A5">
        <w:t xml:space="preserve"> дополнительн</w:t>
      </w:r>
      <w:r w:rsidR="001F40A5">
        <w:t>ой</w:t>
      </w:r>
      <w:r w:rsidR="001F40A5" w:rsidRPr="001F40A5">
        <w:t xml:space="preserve"> регулировк</w:t>
      </w:r>
      <w:r w:rsidR="001F40A5">
        <w:t>и</w:t>
      </w:r>
      <w:r w:rsidR="001F40A5" w:rsidRPr="001F40A5">
        <w:t xml:space="preserve"> зазора между</w:t>
      </w:r>
      <w:r w:rsidR="001F40A5">
        <w:t xml:space="preserve"> матрасами</w:t>
      </w:r>
      <w:r w:rsidR="0018157D">
        <w:t>.</w:t>
      </w:r>
    </w:p>
    <w:p w:rsidR="001C24E4" w:rsidRDefault="001C24E4" w:rsidP="00B2327A">
      <w:pPr>
        <w:pStyle w:val="ae"/>
        <w:shd w:val="clear" w:color="auto" w:fill="FFFFFF"/>
        <w:jc w:val="both"/>
      </w:pPr>
    </w:p>
    <w:p w:rsidR="001C24E4" w:rsidRDefault="00C10A18" w:rsidP="001C24E4">
      <w:pPr>
        <w:spacing w:after="200"/>
        <w:ind w:firstLine="357"/>
        <w:jc w:val="both"/>
      </w:pPr>
      <w:r>
        <w:t xml:space="preserve">    </w:t>
      </w:r>
      <w:r w:rsidR="001C24E4">
        <w:t xml:space="preserve">Обращаем Ваше внимание, что все заказы, принятые по дивану до </w:t>
      </w:r>
      <w:r w:rsidR="0039355A">
        <w:t>01</w:t>
      </w:r>
      <w:r w:rsidR="001C24E4">
        <w:t>.0</w:t>
      </w:r>
      <w:r w:rsidR="0039355A">
        <w:t>4</w:t>
      </w:r>
      <w:r w:rsidR="001C24E4">
        <w:t xml:space="preserve">.22, будут нами      </w:t>
      </w:r>
      <w:r>
        <w:t xml:space="preserve">  </w:t>
      </w:r>
      <w:r w:rsidR="001C24E4">
        <w:t xml:space="preserve">выполнены в «старом» исполнении, заказы, принятые начиная с </w:t>
      </w:r>
      <w:r w:rsidR="0039355A">
        <w:t>01</w:t>
      </w:r>
      <w:r w:rsidR="001C24E4">
        <w:t>.0</w:t>
      </w:r>
      <w:r>
        <w:t>4</w:t>
      </w:r>
      <w:r w:rsidR="001C24E4">
        <w:t>.22 будут нами исполнены в новой версии.</w:t>
      </w:r>
    </w:p>
    <w:p w:rsidR="001C24E4" w:rsidRDefault="001C24E4" w:rsidP="00B2327A">
      <w:pPr>
        <w:pStyle w:val="ae"/>
        <w:shd w:val="clear" w:color="auto" w:fill="FFFFFF"/>
        <w:jc w:val="both"/>
      </w:pPr>
    </w:p>
    <w:p w:rsidR="001C24E4" w:rsidRPr="00D958DD" w:rsidRDefault="00D958DD" w:rsidP="00C10A18">
      <w:pPr>
        <w:pStyle w:val="ae"/>
        <w:numPr>
          <w:ilvl w:val="0"/>
          <w:numId w:val="27"/>
        </w:numPr>
        <w:shd w:val="clear" w:color="auto" w:fill="FFFFFF"/>
        <w:jc w:val="both"/>
      </w:pPr>
      <w:bookmarkStart w:id="1" w:name="_Hlk99545160"/>
      <w:r>
        <w:t xml:space="preserve">В ассортиментную линейку добавляется </w:t>
      </w:r>
      <w:r w:rsidR="001C24E4" w:rsidRPr="001C24E4">
        <w:rPr>
          <w:b/>
          <w:bCs/>
          <w:color w:val="FF0000"/>
        </w:rPr>
        <w:t>угловой диван «Сиэтл</w:t>
      </w:r>
      <w:r w:rsidR="00097709">
        <w:rPr>
          <w:b/>
          <w:bCs/>
          <w:color w:val="FF0000"/>
        </w:rPr>
        <w:t xml:space="preserve"> (22)</w:t>
      </w:r>
      <w:r w:rsidR="001C24E4" w:rsidRPr="001C24E4">
        <w:rPr>
          <w:b/>
          <w:bCs/>
          <w:color w:val="FF0000"/>
        </w:rPr>
        <w:t>»</w:t>
      </w:r>
      <w:r w:rsidR="001C24E4">
        <w:rPr>
          <w:b/>
          <w:bCs/>
          <w:color w:val="FF0000"/>
        </w:rPr>
        <w:t>.</w:t>
      </w:r>
    </w:p>
    <w:p w:rsidR="00D958DD" w:rsidRPr="00D958DD" w:rsidRDefault="00D958DD" w:rsidP="00D958DD">
      <w:pPr>
        <w:pStyle w:val="ae"/>
        <w:shd w:val="clear" w:color="auto" w:fill="FFFFFF"/>
        <w:ind w:left="1080"/>
        <w:jc w:val="both"/>
      </w:pPr>
    </w:p>
    <w:p w:rsidR="00D958DD" w:rsidRDefault="00D958DD" w:rsidP="00D958DD">
      <w:pPr>
        <w:pStyle w:val="ae"/>
        <w:shd w:val="clear" w:color="auto" w:fill="FFFFFF"/>
        <w:ind w:left="1080"/>
        <w:jc w:val="both"/>
      </w:pPr>
      <w:r>
        <w:t>Данный угловой диван является продолжением линейки «Сиэтл», производится на базе механизма «пантограф» и имеет увеличенное спальное место.</w:t>
      </w:r>
    </w:p>
    <w:p w:rsidR="00671C5F" w:rsidRDefault="00592C76" w:rsidP="00671C5F">
      <w:pPr>
        <w:shd w:val="clear" w:color="auto" w:fill="FFFFFF"/>
        <w:jc w:val="both"/>
      </w:pPr>
      <w:r>
        <w:t xml:space="preserve">       </w:t>
      </w:r>
      <w:r w:rsidR="00D958DD">
        <w:t xml:space="preserve">          </w:t>
      </w:r>
      <w:r>
        <w:t xml:space="preserve"> </w:t>
      </w:r>
      <w:r w:rsidR="00671C5F">
        <w:t>Подробно о</w:t>
      </w:r>
      <w:r w:rsidR="0018157D">
        <w:t xml:space="preserve"> </w:t>
      </w:r>
      <w:r w:rsidR="00595AA6">
        <w:t>диване и угловом диване</w:t>
      </w:r>
      <w:r w:rsidR="0018157D">
        <w:t xml:space="preserve"> «</w:t>
      </w:r>
      <w:r w:rsidR="001C24E4">
        <w:t>Сиэтл</w:t>
      </w:r>
      <w:r w:rsidR="00097709">
        <w:t xml:space="preserve"> (22)</w:t>
      </w:r>
      <w:r w:rsidR="0018157D">
        <w:t>» в</w:t>
      </w:r>
      <w:r w:rsidR="00671C5F">
        <w:t xml:space="preserve"> расширенной презентации.</w:t>
      </w:r>
    </w:p>
    <w:bookmarkEnd w:id="1"/>
    <w:p w:rsidR="00D958DD" w:rsidRDefault="00D958DD" w:rsidP="00671C5F">
      <w:pPr>
        <w:shd w:val="clear" w:color="auto" w:fill="FFFFFF"/>
        <w:jc w:val="both"/>
      </w:pPr>
    </w:p>
    <w:p w:rsidR="00D958DD" w:rsidRDefault="00D958DD" w:rsidP="00671C5F">
      <w:pPr>
        <w:shd w:val="clear" w:color="auto" w:fill="FFFFFF"/>
        <w:jc w:val="both"/>
      </w:pPr>
    </w:p>
    <w:p w:rsidR="00D958DD" w:rsidRPr="00D958DD" w:rsidRDefault="00D958DD" w:rsidP="00D958DD">
      <w:pPr>
        <w:pStyle w:val="ae"/>
        <w:numPr>
          <w:ilvl w:val="0"/>
          <w:numId w:val="27"/>
        </w:numPr>
        <w:shd w:val="clear" w:color="auto" w:fill="FFFFFF"/>
        <w:jc w:val="both"/>
      </w:pPr>
      <w:r>
        <w:t xml:space="preserve">В ассортиментную линейку добавляется </w:t>
      </w:r>
      <w:r w:rsidRPr="001C24E4">
        <w:rPr>
          <w:b/>
          <w:bCs/>
          <w:color w:val="FF0000"/>
        </w:rPr>
        <w:t>диван «С</w:t>
      </w:r>
      <w:r>
        <w:rPr>
          <w:b/>
          <w:bCs/>
          <w:color w:val="FF0000"/>
        </w:rPr>
        <w:t>орренто</w:t>
      </w:r>
      <w:r w:rsidR="00097709">
        <w:rPr>
          <w:b/>
          <w:bCs/>
          <w:color w:val="FF0000"/>
        </w:rPr>
        <w:t xml:space="preserve"> (22)</w:t>
      </w:r>
      <w:r w:rsidRPr="001C24E4">
        <w:rPr>
          <w:b/>
          <w:bCs/>
          <w:color w:val="FF0000"/>
        </w:rPr>
        <w:t>»</w:t>
      </w:r>
      <w:r>
        <w:rPr>
          <w:b/>
          <w:bCs/>
          <w:color w:val="FF0000"/>
        </w:rPr>
        <w:t>.</w:t>
      </w:r>
    </w:p>
    <w:p w:rsidR="00D958DD" w:rsidRPr="00D958DD" w:rsidRDefault="00D958DD" w:rsidP="00D958DD">
      <w:pPr>
        <w:pStyle w:val="ae"/>
        <w:shd w:val="clear" w:color="auto" w:fill="FFFFFF"/>
        <w:ind w:left="1080"/>
        <w:jc w:val="both"/>
      </w:pPr>
    </w:p>
    <w:p w:rsidR="00D958DD" w:rsidRDefault="00D958DD" w:rsidP="00D958DD">
      <w:pPr>
        <w:shd w:val="clear" w:color="auto" w:fill="FFFFFF"/>
        <w:jc w:val="both"/>
      </w:pPr>
      <w:r>
        <w:t xml:space="preserve">                  Подробно о диване «Сорренто</w:t>
      </w:r>
      <w:r w:rsidR="00097709">
        <w:t xml:space="preserve"> (22)</w:t>
      </w:r>
      <w:r>
        <w:t>» в расширенной презентации.</w:t>
      </w:r>
    </w:p>
    <w:p w:rsidR="00D958DD" w:rsidRDefault="00D958DD" w:rsidP="00D958DD">
      <w:pPr>
        <w:shd w:val="clear" w:color="auto" w:fill="FFFFFF"/>
        <w:jc w:val="both"/>
      </w:pPr>
    </w:p>
    <w:p w:rsidR="00D958DD" w:rsidRDefault="00D958DD" w:rsidP="00D958DD">
      <w:pPr>
        <w:shd w:val="clear" w:color="auto" w:fill="FFFFFF"/>
        <w:jc w:val="both"/>
      </w:pPr>
    </w:p>
    <w:p w:rsidR="00D958DD" w:rsidRPr="00D958DD" w:rsidRDefault="00D958DD" w:rsidP="00D958DD">
      <w:pPr>
        <w:pStyle w:val="ae"/>
        <w:numPr>
          <w:ilvl w:val="0"/>
          <w:numId w:val="27"/>
        </w:numPr>
        <w:shd w:val="clear" w:color="auto" w:fill="FFFFFF"/>
        <w:jc w:val="both"/>
      </w:pPr>
      <w:r>
        <w:t xml:space="preserve">В ассортиментную линейку добавляется </w:t>
      </w:r>
      <w:r w:rsidRPr="001C24E4">
        <w:rPr>
          <w:b/>
          <w:bCs/>
          <w:color w:val="FF0000"/>
        </w:rPr>
        <w:t>диван «</w:t>
      </w:r>
      <w:r>
        <w:rPr>
          <w:b/>
          <w:bCs/>
          <w:color w:val="FF0000"/>
        </w:rPr>
        <w:t>Ричмонд</w:t>
      </w:r>
      <w:r w:rsidR="00097709">
        <w:rPr>
          <w:b/>
          <w:bCs/>
          <w:color w:val="FF0000"/>
        </w:rPr>
        <w:t xml:space="preserve"> (22)</w:t>
      </w:r>
      <w:r w:rsidRPr="001C24E4">
        <w:rPr>
          <w:b/>
          <w:bCs/>
          <w:color w:val="FF0000"/>
        </w:rPr>
        <w:t>»</w:t>
      </w:r>
      <w:r>
        <w:rPr>
          <w:b/>
          <w:bCs/>
          <w:color w:val="FF0000"/>
        </w:rPr>
        <w:t>.</w:t>
      </w:r>
    </w:p>
    <w:p w:rsidR="00D958DD" w:rsidRPr="00D958DD" w:rsidRDefault="00D958DD" w:rsidP="00D958DD">
      <w:pPr>
        <w:pStyle w:val="ae"/>
        <w:shd w:val="clear" w:color="auto" w:fill="FFFFFF"/>
        <w:ind w:left="1080"/>
        <w:jc w:val="both"/>
      </w:pPr>
    </w:p>
    <w:p w:rsidR="00D958DD" w:rsidRDefault="00D958DD" w:rsidP="00D958DD">
      <w:pPr>
        <w:pStyle w:val="ae"/>
        <w:shd w:val="clear" w:color="auto" w:fill="FFFFFF"/>
        <w:ind w:left="1080"/>
        <w:jc w:val="both"/>
      </w:pPr>
      <w:r>
        <w:t xml:space="preserve">Данный диван на механизме АТС </w:t>
      </w:r>
      <w:proofErr w:type="spellStart"/>
      <w:r>
        <w:t>Грид</w:t>
      </w:r>
      <w:proofErr w:type="spellEnd"/>
      <w:r>
        <w:t xml:space="preserve"> производится в двух типоразмерах 155 и 180 и исключительно на НПБ. Оригинальная высокая спинка с утяжками делает</w:t>
      </w:r>
      <w:r w:rsidR="00190345">
        <w:t xml:space="preserve"> </w:t>
      </w:r>
      <w:r>
        <w:t xml:space="preserve">диван «Ричмонд» полноценной альтернативой кровати. </w:t>
      </w:r>
    </w:p>
    <w:p w:rsidR="00D958DD" w:rsidRDefault="00D958DD" w:rsidP="00D958DD">
      <w:pPr>
        <w:shd w:val="clear" w:color="auto" w:fill="FFFFFF"/>
        <w:jc w:val="both"/>
      </w:pPr>
    </w:p>
    <w:p w:rsidR="00D958DD" w:rsidRDefault="00D958DD" w:rsidP="00D958DD">
      <w:pPr>
        <w:shd w:val="clear" w:color="auto" w:fill="FFFFFF"/>
        <w:jc w:val="both"/>
      </w:pPr>
      <w:r>
        <w:t xml:space="preserve">                   Подробно о диване «Ричмонд</w:t>
      </w:r>
      <w:r w:rsidR="00190345">
        <w:t xml:space="preserve"> </w:t>
      </w:r>
      <w:r w:rsidR="00097709">
        <w:t>(22)</w:t>
      </w:r>
      <w:r>
        <w:t>» в расширенной презентации.</w:t>
      </w:r>
    </w:p>
    <w:p w:rsidR="00595AA6" w:rsidRDefault="00595AA6" w:rsidP="00671C5F">
      <w:pPr>
        <w:shd w:val="clear" w:color="auto" w:fill="FFFFFF"/>
        <w:jc w:val="both"/>
      </w:pPr>
    </w:p>
    <w:p w:rsidR="004B6CE4" w:rsidRDefault="004B6CE4" w:rsidP="004B6CE4">
      <w:pPr>
        <w:pStyle w:val="ae"/>
        <w:shd w:val="clear" w:color="auto" w:fill="FFFFFF"/>
        <w:jc w:val="both"/>
      </w:pPr>
    </w:p>
    <w:p w:rsidR="00E06387" w:rsidRDefault="00D958DD" w:rsidP="00D958DD">
      <w:pPr>
        <w:pStyle w:val="ae"/>
        <w:shd w:val="clear" w:color="auto" w:fill="FFFFFF"/>
        <w:jc w:val="both"/>
      </w:pPr>
      <w:r>
        <w:t>Рассчитываем, что эти интересные новинки позволят значительно увеличить количество заказов.</w:t>
      </w:r>
    </w:p>
    <w:sectPr w:rsidR="00E06387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1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5"/>
  </w:num>
  <w:num w:numId="2">
    <w:abstractNumId w:val="23"/>
  </w:num>
  <w:num w:numId="3">
    <w:abstractNumId w:val="18"/>
  </w:num>
  <w:num w:numId="4">
    <w:abstractNumId w:val="11"/>
  </w:num>
  <w:num w:numId="5">
    <w:abstractNumId w:val="26"/>
  </w:num>
  <w:num w:numId="6">
    <w:abstractNumId w:val="19"/>
  </w:num>
  <w:num w:numId="7">
    <w:abstractNumId w:val="9"/>
  </w:num>
  <w:num w:numId="8">
    <w:abstractNumId w:val="2"/>
  </w:num>
  <w:num w:numId="9">
    <w:abstractNumId w:val="17"/>
  </w:num>
  <w:num w:numId="10">
    <w:abstractNumId w:val="27"/>
  </w:num>
  <w:num w:numId="11">
    <w:abstractNumId w:val="3"/>
  </w:num>
  <w:num w:numId="12">
    <w:abstractNumId w:val="10"/>
  </w:num>
  <w:num w:numId="13">
    <w:abstractNumId w:val="15"/>
  </w:num>
  <w:num w:numId="14">
    <w:abstractNumId w:val="21"/>
  </w:num>
  <w:num w:numId="15">
    <w:abstractNumId w:val="0"/>
  </w:num>
  <w:num w:numId="16">
    <w:abstractNumId w:val="13"/>
  </w:num>
  <w:num w:numId="17">
    <w:abstractNumId w:val="6"/>
  </w:num>
  <w:num w:numId="18">
    <w:abstractNumId w:val="22"/>
  </w:num>
  <w:num w:numId="19">
    <w:abstractNumId w:val="1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4"/>
  </w:num>
  <w:num w:numId="23">
    <w:abstractNumId w:val="25"/>
  </w:num>
  <w:num w:numId="24">
    <w:abstractNumId w:val="20"/>
  </w:num>
  <w:num w:numId="25">
    <w:abstractNumId w:val="12"/>
  </w:num>
  <w:num w:numId="26">
    <w:abstractNumId w:val="24"/>
  </w:num>
  <w:num w:numId="27">
    <w:abstractNumId w:val="7"/>
  </w:num>
  <w:num w:numId="28">
    <w:abstractNumId w:val="8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97709"/>
    <w:rsid w:val="000A1D82"/>
    <w:rsid w:val="000B1CBC"/>
    <w:rsid w:val="000C3F54"/>
    <w:rsid w:val="000C4CA3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A6F"/>
    <w:rsid w:val="0053740B"/>
    <w:rsid w:val="0055147E"/>
    <w:rsid w:val="0055606A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12295"/>
    <w:rsid w:val="0071288E"/>
    <w:rsid w:val="007179E1"/>
    <w:rsid w:val="00730065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9343C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76618641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187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8</cp:revision>
  <cp:lastPrinted>2016-06-16T08:11:00Z</cp:lastPrinted>
  <dcterms:created xsi:type="dcterms:W3CDTF">2022-03-20T08:33:00Z</dcterms:created>
  <dcterms:modified xsi:type="dcterms:W3CDTF">2022-03-30T12:16:00Z</dcterms:modified>
</cp:coreProperties>
</file>