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0810FF">
        <w:rPr>
          <w:sz w:val="22"/>
          <w:szCs w:val="22"/>
        </w:rPr>
        <w:t xml:space="preserve">12 </w:t>
      </w:r>
      <w:r w:rsidR="00497DA3">
        <w:rPr>
          <w:sz w:val="22"/>
          <w:szCs w:val="22"/>
        </w:rPr>
        <w:t xml:space="preserve">от </w:t>
      </w:r>
      <w:r w:rsidR="000810FF">
        <w:rPr>
          <w:sz w:val="22"/>
          <w:szCs w:val="22"/>
        </w:rPr>
        <w:t>05</w:t>
      </w:r>
      <w:r>
        <w:rPr>
          <w:sz w:val="22"/>
          <w:szCs w:val="22"/>
        </w:rPr>
        <w:t>.</w:t>
      </w:r>
      <w:r w:rsidR="00BB2B9D" w:rsidRPr="003F4976">
        <w:rPr>
          <w:sz w:val="22"/>
          <w:szCs w:val="22"/>
        </w:rPr>
        <w:t>0</w:t>
      </w:r>
      <w:r w:rsidR="000810FF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BB2B9D" w:rsidRPr="003F4976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Default="000328EF" w:rsidP="000328EF">
      <w:pPr>
        <w:ind w:left="142"/>
        <w:rPr>
          <w:sz w:val="22"/>
          <w:szCs w:val="22"/>
        </w:rPr>
      </w:pPr>
    </w:p>
    <w:p w:rsidR="000810FF" w:rsidRPr="00FB4E64" w:rsidRDefault="000810F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86DDD" w:rsidRDefault="00F47571" w:rsidP="000810FF">
      <w:pPr>
        <w:shd w:val="clear" w:color="auto" w:fill="FFFFFF"/>
        <w:jc w:val="both"/>
      </w:pPr>
      <w:r>
        <w:t>Доводим до Вашего сведения, что</w:t>
      </w:r>
      <w:r w:rsidR="000810FF">
        <w:t xml:space="preserve"> </w:t>
      </w:r>
      <w:r w:rsidRPr="000810FF">
        <w:rPr>
          <w:lang w:val="en-US"/>
        </w:rPr>
        <w:t>c</w:t>
      </w:r>
      <w:r>
        <w:t xml:space="preserve"> </w:t>
      </w:r>
      <w:r w:rsidR="003F4976" w:rsidRPr="003F4976">
        <w:t>1</w:t>
      </w:r>
      <w:r w:rsidR="00F86DDD">
        <w:t>5</w:t>
      </w:r>
      <w:r>
        <w:t>.</w:t>
      </w:r>
      <w:r w:rsidR="00497DA3">
        <w:t>0</w:t>
      </w:r>
      <w:r w:rsidR="000810FF">
        <w:t>4</w:t>
      </w:r>
      <w:r w:rsidR="00497DA3">
        <w:t>.21</w:t>
      </w:r>
      <w:r w:rsidR="00F86DDD">
        <w:t>:</w:t>
      </w:r>
    </w:p>
    <w:p w:rsidR="00F86DDD" w:rsidRDefault="00F86DDD" w:rsidP="000810FF">
      <w:pPr>
        <w:shd w:val="clear" w:color="auto" w:fill="FFFFFF"/>
        <w:jc w:val="both"/>
      </w:pPr>
    </w:p>
    <w:p w:rsidR="003F4976" w:rsidRDefault="00F47571" w:rsidP="00F86DDD">
      <w:pPr>
        <w:pStyle w:val="ae"/>
        <w:numPr>
          <w:ilvl w:val="0"/>
          <w:numId w:val="22"/>
        </w:numPr>
        <w:shd w:val="clear" w:color="auto" w:fill="FFFFFF"/>
        <w:jc w:val="both"/>
      </w:pPr>
      <w:r>
        <w:t xml:space="preserve"> </w:t>
      </w:r>
      <w:r w:rsidR="003F4976">
        <w:t xml:space="preserve">на </w:t>
      </w:r>
      <w:r w:rsidR="000810FF">
        <w:t xml:space="preserve">всех диванах ФММ </w:t>
      </w:r>
      <w:proofErr w:type="spellStart"/>
      <w:r w:rsidR="000810FF" w:rsidRPr="00F86DDD">
        <w:rPr>
          <w:lang w:val="en-US"/>
        </w:rPr>
        <w:t>Rivalli</w:t>
      </w:r>
      <w:proofErr w:type="spellEnd"/>
      <w:r w:rsidR="000810FF">
        <w:t>,</w:t>
      </w:r>
      <w:r w:rsidR="000810FF" w:rsidRPr="000810FF">
        <w:t xml:space="preserve"> </w:t>
      </w:r>
      <w:r w:rsidR="000810FF">
        <w:t xml:space="preserve">в качестве технической ткани, вместо </w:t>
      </w:r>
      <w:proofErr w:type="spellStart"/>
      <w:r w:rsidR="000810FF">
        <w:t>спанбонда</w:t>
      </w:r>
      <w:proofErr w:type="spellEnd"/>
      <w:r w:rsidR="000810FF">
        <w:t xml:space="preserve"> песочного цвета будет устанавливаться </w:t>
      </w:r>
      <w:proofErr w:type="spellStart"/>
      <w:r w:rsidR="000810FF">
        <w:t>спанбонд</w:t>
      </w:r>
      <w:proofErr w:type="spellEnd"/>
      <w:r w:rsidR="000810FF">
        <w:t xml:space="preserve"> </w:t>
      </w:r>
      <w:r w:rsidR="000810FF" w:rsidRPr="00F86DDD">
        <w:rPr>
          <w:b/>
        </w:rPr>
        <w:t>серого</w:t>
      </w:r>
      <w:r w:rsidR="000810FF">
        <w:t xml:space="preserve"> цвета</w:t>
      </w:r>
      <w:r w:rsidR="003F4976">
        <w:t xml:space="preserve">. </w:t>
      </w:r>
    </w:p>
    <w:p w:rsidR="000810FF" w:rsidRDefault="000810FF" w:rsidP="000810FF">
      <w:pPr>
        <w:shd w:val="clear" w:color="auto" w:fill="FFFFFF"/>
        <w:jc w:val="both"/>
      </w:pPr>
    </w:p>
    <w:p w:rsidR="00BB2B9D" w:rsidRDefault="00BB2B9D" w:rsidP="00BB2B9D">
      <w:pPr>
        <w:pStyle w:val="ae"/>
        <w:ind w:left="360"/>
        <w:jc w:val="both"/>
      </w:pPr>
    </w:p>
    <w:p w:rsidR="00497DA3" w:rsidRDefault="000810FF" w:rsidP="00497DA3">
      <w:pPr>
        <w:pStyle w:val="ae"/>
        <w:ind w:left="360"/>
        <w:jc w:val="both"/>
      </w:pPr>
      <w:r w:rsidRPr="000810FF">
        <w:rPr>
          <w:noProof/>
        </w:rPr>
        <w:drawing>
          <wp:inline distT="0" distB="0" distL="0" distR="0">
            <wp:extent cx="6294120" cy="4450298"/>
            <wp:effectExtent l="0" t="0" r="0" b="0"/>
            <wp:docPr id="2" name="Рисунок 2" descr="C:\Users\Евгений\Downloads\спанбо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ownloads\спанбон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87" cy="44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76" w:rsidRDefault="003F4976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  <w:r>
        <w:t>Данное изменение выигрышно скажется на внешнем виде диванов.</w:t>
      </w:r>
    </w:p>
    <w:p w:rsidR="004D6981" w:rsidRDefault="004D6981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</w:p>
    <w:p w:rsidR="004D6981" w:rsidRDefault="004D6981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</w:p>
    <w:p w:rsidR="00F86DDD" w:rsidRDefault="00B54F76" w:rsidP="00F86DDD">
      <w:pPr>
        <w:pStyle w:val="ae"/>
        <w:numPr>
          <w:ilvl w:val="0"/>
          <w:numId w:val="22"/>
        </w:numPr>
        <w:jc w:val="both"/>
      </w:pPr>
      <w:r>
        <w:t xml:space="preserve">Во всех типах матрасов диванов, </w:t>
      </w:r>
      <w:r w:rsidR="004D6981">
        <w:t>в качестве промежуточного слоя между пружинным блоком</w:t>
      </w:r>
      <w:r>
        <w:t>/ППУ</w:t>
      </w:r>
      <w:r w:rsidR="004D6981">
        <w:t xml:space="preserve"> и другими слоями будет устанавливаться белый </w:t>
      </w:r>
      <w:proofErr w:type="spellStart"/>
      <w:r w:rsidR="004D6981">
        <w:t>термовойлок</w:t>
      </w:r>
      <w:proofErr w:type="spellEnd"/>
      <w:r w:rsidR="004D6981">
        <w:t xml:space="preserve"> плотностью 250 г/м2 и толщиной 1,5 мм.</w:t>
      </w:r>
    </w:p>
    <w:p w:rsidR="004D6981" w:rsidRDefault="004D6981" w:rsidP="004D6981">
      <w:pPr>
        <w:pStyle w:val="ae"/>
        <w:jc w:val="both"/>
      </w:pPr>
      <w:r>
        <w:t>Данный материал пол</w:t>
      </w:r>
      <w:bookmarkStart w:id="0" w:name="_GoBack"/>
      <w:bookmarkEnd w:id="0"/>
      <w:r>
        <w:t xml:space="preserve">ностью превосходит по плотности серый </w:t>
      </w:r>
      <w:proofErr w:type="spellStart"/>
      <w:r>
        <w:t>термовойлок</w:t>
      </w:r>
      <w:proofErr w:type="spellEnd"/>
      <w:r>
        <w:t xml:space="preserve"> (из </w:t>
      </w:r>
      <w:proofErr w:type="spellStart"/>
      <w:r>
        <w:t>разволокненного</w:t>
      </w:r>
      <w:proofErr w:type="spellEnd"/>
      <w:r>
        <w:t xml:space="preserve"> сырья).</w:t>
      </w:r>
    </w:p>
    <w:p w:rsidR="004D6981" w:rsidRDefault="004D6981" w:rsidP="004D6981">
      <w:pPr>
        <w:pStyle w:val="ae"/>
        <w:jc w:val="both"/>
      </w:pPr>
      <w:r>
        <w:t xml:space="preserve">Белый </w:t>
      </w:r>
      <w:proofErr w:type="spellStart"/>
      <w:r>
        <w:t>термойлок</w:t>
      </w:r>
      <w:proofErr w:type="spellEnd"/>
      <w:r>
        <w:t xml:space="preserve"> придаст матрасам на НПБ дополнительную надежность и эстетичный внешний вид.</w:t>
      </w:r>
    </w:p>
    <w:p w:rsidR="003F4976" w:rsidRDefault="003F4976" w:rsidP="003F4976">
      <w:pPr>
        <w:pStyle w:val="ae"/>
        <w:ind w:left="360"/>
        <w:jc w:val="both"/>
      </w:pPr>
    </w:p>
    <w:p w:rsidR="00F86DDD" w:rsidRDefault="00F86DDD" w:rsidP="003F4976">
      <w:pPr>
        <w:pStyle w:val="ae"/>
        <w:ind w:left="360"/>
        <w:jc w:val="both"/>
      </w:pPr>
      <w:r w:rsidRPr="00F86DDD">
        <w:rPr>
          <w:noProof/>
        </w:rPr>
        <w:drawing>
          <wp:inline distT="0" distB="0" distL="0" distR="0">
            <wp:extent cx="4945380" cy="3683912"/>
            <wp:effectExtent l="0" t="0" r="0" b="0"/>
            <wp:docPr id="3" name="Рисунок 3" descr="C:\Users\Евгений\Downloads\войл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ownloads\войлок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33" cy="369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DDD" w:rsidRDefault="00F86DDD" w:rsidP="003F4976">
      <w:pPr>
        <w:pStyle w:val="ae"/>
        <w:ind w:left="360"/>
        <w:jc w:val="both"/>
      </w:pPr>
    </w:p>
    <w:p w:rsidR="00F86DDD" w:rsidRDefault="00F86DDD" w:rsidP="003F4976">
      <w:pPr>
        <w:pStyle w:val="ae"/>
        <w:ind w:left="360"/>
        <w:jc w:val="both"/>
      </w:pPr>
    </w:p>
    <w:p w:rsidR="00F47571" w:rsidRDefault="00D5178A" w:rsidP="00F47571">
      <w:pPr>
        <w:shd w:val="clear" w:color="auto" w:fill="FFFFFF"/>
        <w:ind w:firstLine="284"/>
        <w:jc w:val="both"/>
      </w:pPr>
      <w:r>
        <w:t xml:space="preserve">Подробнее со структурой матрасов, используемый в диванах </w:t>
      </w:r>
      <w:proofErr w:type="spellStart"/>
      <w:r>
        <w:rPr>
          <w:lang w:val="en-US"/>
        </w:rPr>
        <w:t>Rivalli</w:t>
      </w:r>
      <w:proofErr w:type="spellEnd"/>
      <w:r>
        <w:t>,</w:t>
      </w:r>
      <w:r w:rsidRPr="00D5178A">
        <w:t xml:space="preserve"> </w:t>
      </w:r>
      <w:r>
        <w:t>можно ознакомиться здесь:</w:t>
      </w:r>
    </w:p>
    <w:p w:rsidR="00D5178A" w:rsidRPr="00D5178A" w:rsidRDefault="00D5178A" w:rsidP="00F47571">
      <w:pPr>
        <w:shd w:val="clear" w:color="auto" w:fill="FFFFFF"/>
        <w:ind w:firstLine="284"/>
        <w:jc w:val="both"/>
      </w:pPr>
      <w:r w:rsidRPr="00D5178A">
        <w:t>https://rivalli.ru/informatsiya/tipy-matrasov/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0328EF" w:rsidRPr="00F47571" w:rsidRDefault="000328EF" w:rsidP="00F47571">
      <w:pPr>
        <w:ind w:left="284"/>
        <w:jc w:val="both"/>
      </w:pPr>
    </w:p>
    <w:sectPr w:rsidR="000328EF" w:rsidRPr="00F47571" w:rsidSect="00595EB7">
      <w:headerReference w:type="default" r:id="rId9"/>
      <w:footerReference w:type="default" r:id="rId10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4F76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757E2DB7"/>
    <w:multiLevelType w:val="hybridMultilevel"/>
    <w:tmpl w:val="7C0C6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0FF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566A7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17838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3F4976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D6981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54F76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166D"/>
    <w:rsid w:val="00D32C85"/>
    <w:rsid w:val="00D34EB1"/>
    <w:rsid w:val="00D42684"/>
    <w:rsid w:val="00D4465B"/>
    <w:rsid w:val="00D45780"/>
    <w:rsid w:val="00D45792"/>
    <w:rsid w:val="00D5178A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86DDD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docId w15:val="{0BA6067D-338B-4A58-9676-A29D590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75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828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4353633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4195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810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1888">
                                  <w:blockQuote w:val="1"/>
                                  <w:marLeft w:val="0"/>
                                  <w:marRight w:val="-150"/>
                                  <w:marTop w:val="312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5807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8641">
                                              <w:blockQuote w:val="1"/>
                                              <w:marLeft w:val="0"/>
                                              <w:marRight w:val="-15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75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auto"/>
                                                    <w:left w:val="single" w:sz="6" w:space="8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04680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56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5</cp:revision>
  <cp:lastPrinted>2016-06-16T08:11:00Z</cp:lastPrinted>
  <dcterms:created xsi:type="dcterms:W3CDTF">2021-04-03T06:29:00Z</dcterms:created>
  <dcterms:modified xsi:type="dcterms:W3CDTF">2021-04-03T14:56:00Z</dcterms:modified>
</cp:coreProperties>
</file>